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EA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  <w:bookmarkStart w:id="0" w:name="bookmark71"/>
    </w:p>
    <w:p w:rsidR="001F0CEA" w:rsidRPr="00D64C20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  <w:bookmarkStart w:id="1" w:name="bookmark72"/>
      <w:bookmarkEnd w:id="0"/>
      <w:r w:rsidRPr="00D64C20">
        <w:rPr>
          <w:sz w:val="24"/>
          <w:szCs w:val="24"/>
        </w:rPr>
        <w:t>Российская Федерация</w:t>
      </w:r>
    </w:p>
    <w:p w:rsidR="001F0CEA" w:rsidRPr="00D64C20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  <w:r w:rsidRPr="00D64C20">
        <w:rPr>
          <w:sz w:val="24"/>
          <w:szCs w:val="24"/>
        </w:rPr>
        <w:t xml:space="preserve">Брянская область </w:t>
      </w:r>
      <w:proofErr w:type="spellStart"/>
      <w:r w:rsidRPr="00D64C20">
        <w:rPr>
          <w:sz w:val="24"/>
          <w:szCs w:val="24"/>
        </w:rPr>
        <w:t>Унечский</w:t>
      </w:r>
      <w:proofErr w:type="spellEnd"/>
      <w:r w:rsidRPr="00D64C20">
        <w:rPr>
          <w:sz w:val="24"/>
          <w:szCs w:val="24"/>
        </w:rPr>
        <w:t xml:space="preserve"> район</w:t>
      </w:r>
    </w:p>
    <w:p w:rsidR="001F0CEA" w:rsidRPr="00D64C20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  <w:proofErr w:type="spellStart"/>
      <w:r w:rsidRPr="00D64C20">
        <w:rPr>
          <w:sz w:val="24"/>
          <w:szCs w:val="24"/>
        </w:rPr>
        <w:t>Березинское</w:t>
      </w:r>
      <w:proofErr w:type="spellEnd"/>
      <w:r w:rsidRPr="00D64C20">
        <w:rPr>
          <w:sz w:val="24"/>
          <w:szCs w:val="24"/>
        </w:rPr>
        <w:t xml:space="preserve"> сельское поселение</w:t>
      </w:r>
    </w:p>
    <w:p w:rsidR="001F0CEA" w:rsidRPr="00D64C20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  <w:r w:rsidRPr="00D64C20">
        <w:rPr>
          <w:sz w:val="24"/>
          <w:szCs w:val="24"/>
        </w:rPr>
        <w:t>Березинская сельская администрация</w:t>
      </w:r>
    </w:p>
    <w:p w:rsidR="001F0CEA" w:rsidRPr="00A64918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b w:val="0"/>
          <w:sz w:val="24"/>
          <w:szCs w:val="24"/>
        </w:rPr>
      </w:pPr>
    </w:p>
    <w:p w:rsidR="001F0CEA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</w:p>
    <w:p w:rsidR="001F0CEA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</w:p>
    <w:p w:rsidR="001F0CEA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</w:p>
    <w:p w:rsidR="001F0CEA" w:rsidRDefault="001F0CEA" w:rsidP="00A64918">
      <w:pPr>
        <w:pStyle w:val="310"/>
        <w:keepNext/>
        <w:keepLines/>
        <w:shd w:val="clear" w:color="auto" w:fill="auto"/>
        <w:spacing w:after="0" w:line="240" w:lineRule="auto"/>
        <w:ind w:left="40"/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  <w:bookmarkEnd w:id="1"/>
    </w:p>
    <w:p w:rsidR="001F0CEA" w:rsidRDefault="001F0CEA" w:rsidP="00A64918">
      <w:pPr>
        <w:pStyle w:val="a3"/>
        <w:shd w:val="clear" w:color="auto" w:fill="auto"/>
        <w:tabs>
          <w:tab w:val="left" w:pos="4998"/>
        </w:tabs>
        <w:spacing w:line="240" w:lineRule="auto"/>
        <w:ind w:left="2780" w:firstLine="0"/>
        <w:jc w:val="left"/>
        <w:rPr>
          <w:sz w:val="24"/>
          <w:szCs w:val="24"/>
        </w:rPr>
      </w:pPr>
    </w:p>
    <w:p w:rsidR="001F0CEA" w:rsidRPr="000376E0" w:rsidRDefault="001F0CEA" w:rsidP="00A64918">
      <w:pPr>
        <w:pStyle w:val="a3"/>
        <w:shd w:val="clear" w:color="auto" w:fill="auto"/>
        <w:tabs>
          <w:tab w:val="left" w:pos="4998"/>
        </w:tabs>
        <w:spacing w:line="240" w:lineRule="auto"/>
        <w:ind w:firstLine="0"/>
        <w:rPr>
          <w:b/>
          <w:sz w:val="24"/>
          <w:szCs w:val="24"/>
        </w:rPr>
      </w:pPr>
      <w:r w:rsidRPr="000376E0">
        <w:rPr>
          <w:b/>
          <w:sz w:val="24"/>
          <w:szCs w:val="24"/>
        </w:rPr>
        <w:t xml:space="preserve">от </w:t>
      </w:r>
      <w:r w:rsidR="00231F9B">
        <w:rPr>
          <w:b/>
          <w:sz w:val="24"/>
          <w:szCs w:val="24"/>
        </w:rPr>
        <w:t xml:space="preserve"> </w:t>
      </w:r>
      <w:r w:rsidRPr="000376E0">
        <w:rPr>
          <w:b/>
          <w:sz w:val="24"/>
          <w:szCs w:val="24"/>
        </w:rPr>
        <w:t>04</w:t>
      </w:r>
      <w:r w:rsidR="00231F9B">
        <w:rPr>
          <w:b/>
          <w:sz w:val="24"/>
          <w:szCs w:val="24"/>
        </w:rPr>
        <w:t xml:space="preserve"> </w:t>
      </w:r>
      <w:r w:rsidRPr="000376E0">
        <w:rPr>
          <w:b/>
          <w:sz w:val="24"/>
          <w:szCs w:val="24"/>
        </w:rPr>
        <w:t xml:space="preserve"> августа 2021года  № 12</w:t>
      </w:r>
    </w:p>
    <w:p w:rsidR="001F0CEA" w:rsidRPr="000376E0" w:rsidRDefault="001F0CEA" w:rsidP="00A64918">
      <w:pPr>
        <w:pStyle w:val="a3"/>
        <w:shd w:val="clear" w:color="auto" w:fill="auto"/>
        <w:tabs>
          <w:tab w:val="left" w:pos="4998"/>
        </w:tabs>
        <w:spacing w:line="240" w:lineRule="auto"/>
        <w:ind w:firstLine="0"/>
        <w:rPr>
          <w:b/>
          <w:sz w:val="24"/>
          <w:szCs w:val="24"/>
        </w:rPr>
      </w:pPr>
      <w:r w:rsidRPr="000376E0">
        <w:rPr>
          <w:b/>
          <w:sz w:val="24"/>
          <w:szCs w:val="24"/>
        </w:rPr>
        <w:t>Д.Березина</w:t>
      </w:r>
    </w:p>
    <w:p w:rsidR="001F0CEA" w:rsidRDefault="001F0CEA" w:rsidP="00D64C20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bookmarkStart w:id="2" w:name="bookmark73"/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Об утверждении Положения 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«Об организации и осуществлении 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>первичного воинского учета граждан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>на территории Березинского сельского поселения</w:t>
      </w:r>
      <w:bookmarkEnd w:id="2"/>
      <w:r>
        <w:rPr>
          <w:sz w:val="24"/>
          <w:szCs w:val="24"/>
        </w:rPr>
        <w:t>»</w:t>
      </w: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1F0CEA" w:rsidRDefault="001F0CEA" w:rsidP="00A64918">
      <w:pPr>
        <w:pStyle w:val="5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1F0CEA" w:rsidRDefault="001F0CEA" w:rsidP="00A64918">
      <w:pPr>
        <w:pStyle w:val="a3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Конституцией Российской Федерации, Федеральными законами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 xml:space="preserve">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>
          <w:rPr>
            <w:sz w:val="24"/>
            <w:szCs w:val="24"/>
          </w:rPr>
          <w:t>1997 г</w:t>
        </w:r>
      </w:smartTag>
      <w:r>
        <w:rPr>
          <w:sz w:val="24"/>
          <w:szCs w:val="24"/>
        </w:rPr>
        <w:t xml:space="preserve">. № 31-ФЗ «О мобилизационной подготовке и мобилизации в Российской Федерации»,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4"/>
            <w:szCs w:val="24"/>
          </w:rPr>
          <w:t>2003 г</w:t>
        </w:r>
      </w:smartTag>
      <w:r>
        <w:rPr>
          <w:sz w:val="24"/>
          <w:szCs w:val="24"/>
        </w:rPr>
        <w:t>. № 131-Ф3 «Об общих принципах организации местного самоуправления в Российской Федерации», постановлением Правительства Российской</w:t>
      </w:r>
      <w:proofErr w:type="gramEnd"/>
      <w:r>
        <w:rPr>
          <w:sz w:val="24"/>
          <w:szCs w:val="24"/>
        </w:rPr>
        <w:t xml:space="preserve">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№ 719 «Об утверждении Положения о воинском учете», Уставом поселения администрация Березинского сельского поселения постановляет: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5"/>
          <w:tab w:val="left" w:leader="underscore" w:pos="7950"/>
        </w:tabs>
        <w:spacing w:line="240" w:lineRule="auto"/>
        <w:ind w:left="20" w:right="40" w:firstLine="700"/>
        <w:rPr>
          <w:sz w:val="24"/>
          <w:szCs w:val="24"/>
        </w:rPr>
      </w:pPr>
      <w:r>
        <w:rPr>
          <w:sz w:val="24"/>
          <w:szCs w:val="24"/>
        </w:rPr>
        <w:t>Утвердить Положение об организации и осуществлении первичного воинского учета на территории Березинского сельского поселения (прилагается).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5"/>
        </w:tabs>
        <w:spacing w:line="240" w:lineRule="auto"/>
        <w:ind w:left="20" w:right="40" w:firstLine="700"/>
        <w:rPr>
          <w:sz w:val="24"/>
          <w:szCs w:val="24"/>
        </w:rPr>
      </w:pPr>
      <w:r>
        <w:rPr>
          <w:sz w:val="24"/>
          <w:szCs w:val="24"/>
        </w:rPr>
        <w:t>Утвердить функциональные обязанности</w:t>
      </w:r>
      <w:bookmarkStart w:id="3" w:name="_GoBack"/>
      <w:bookmarkEnd w:id="3"/>
      <w:r>
        <w:rPr>
          <w:sz w:val="24"/>
          <w:szCs w:val="24"/>
        </w:rPr>
        <w:t xml:space="preserve"> инспектора по ведению воинского учета администрации Березинского сельского поселения (прилагается).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5"/>
        </w:tabs>
        <w:spacing w:line="240" w:lineRule="auto"/>
        <w:ind w:left="20" w:right="40" w:firstLine="700"/>
        <w:rPr>
          <w:sz w:val="24"/>
          <w:szCs w:val="24"/>
        </w:rPr>
      </w:pPr>
      <w:r>
        <w:rPr>
          <w:sz w:val="24"/>
          <w:szCs w:val="24"/>
        </w:rPr>
        <w:t>Постановление Березинской сельской администрации №21 от 11.12.2017г. «Об утверждении Положения «Об организации и осуществлении первичного воинского учета граждан на территории Березинского сельского поселения» считать утратившим силу.</w:t>
      </w:r>
    </w:p>
    <w:p w:rsidR="001F0CEA" w:rsidRDefault="001F0CEA" w:rsidP="00A64918">
      <w:pPr>
        <w:pStyle w:val="a3"/>
        <w:numPr>
          <w:ilvl w:val="0"/>
          <w:numId w:val="1"/>
        </w:numPr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700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231F9B" w:rsidRDefault="00231F9B" w:rsidP="00231F9B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1F0CEA" w:rsidRDefault="001F0CEA" w:rsidP="00A64918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</w:p>
    <w:p w:rsidR="001F0CEA" w:rsidRDefault="001F0CEA" w:rsidP="00D64C20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right="40" w:firstLine="0"/>
        <w:rPr>
          <w:sz w:val="24"/>
          <w:szCs w:val="24"/>
        </w:rPr>
      </w:pPr>
    </w:p>
    <w:p w:rsidR="001F0CEA" w:rsidRDefault="001F0CEA" w:rsidP="00A64918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</w:p>
    <w:p w:rsidR="001F0CEA" w:rsidRPr="00A64918" w:rsidRDefault="001F0CEA" w:rsidP="00A64918">
      <w:pPr>
        <w:pStyle w:val="a3"/>
        <w:shd w:val="clear" w:color="auto" w:fill="auto"/>
        <w:tabs>
          <w:tab w:val="left" w:pos="970"/>
          <w:tab w:val="left" w:leader="underscore" w:pos="7868"/>
          <w:tab w:val="left" w:leader="underscore" w:pos="8036"/>
          <w:tab w:val="left" w:leader="underscore" w:pos="9490"/>
        </w:tabs>
        <w:spacing w:line="240" w:lineRule="auto"/>
        <w:ind w:left="20" w:right="40" w:firstLine="0"/>
        <w:rPr>
          <w:sz w:val="24"/>
          <w:szCs w:val="24"/>
        </w:rPr>
      </w:pPr>
      <w:r>
        <w:rPr>
          <w:sz w:val="24"/>
          <w:szCs w:val="24"/>
        </w:rPr>
        <w:t>Глава Березинской сельской администрации                                                     Т.М.Хомякова</w:t>
      </w:r>
    </w:p>
    <w:p w:rsidR="001F0CEA" w:rsidRDefault="001F0CEA"/>
    <w:sectPr w:rsidR="001F0CEA" w:rsidSect="00F25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918"/>
    <w:rsid w:val="000376E0"/>
    <w:rsid w:val="001F0CEA"/>
    <w:rsid w:val="00231F9B"/>
    <w:rsid w:val="00233969"/>
    <w:rsid w:val="004375BE"/>
    <w:rsid w:val="006C0125"/>
    <w:rsid w:val="00934FA8"/>
    <w:rsid w:val="00A64918"/>
    <w:rsid w:val="00C847AD"/>
    <w:rsid w:val="00D64C20"/>
    <w:rsid w:val="00E059FF"/>
    <w:rsid w:val="00E450B4"/>
    <w:rsid w:val="00F12B3C"/>
    <w:rsid w:val="00F2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18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64918"/>
    <w:pPr>
      <w:shd w:val="clear" w:color="auto" w:fill="FFFFFF"/>
      <w:spacing w:after="0" w:line="322" w:lineRule="exact"/>
      <w:ind w:hanging="640"/>
      <w:jc w:val="both"/>
    </w:pPr>
    <w:rPr>
      <w:rFonts w:ascii="Times New Roman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A6491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A64918"/>
    <w:rPr>
      <w:rFonts w:ascii="Times New Roman" w:hAnsi="Times New Roman"/>
      <w:sz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64918"/>
    <w:pPr>
      <w:shd w:val="clear" w:color="auto" w:fill="FFFFFF"/>
      <w:spacing w:before="180" w:after="300" w:line="240" w:lineRule="atLeast"/>
      <w:ind w:hanging="680"/>
    </w:pPr>
    <w:rPr>
      <w:rFonts w:ascii="Times New Roman" w:hAnsi="Times New Roman"/>
      <w:sz w:val="19"/>
      <w:szCs w:val="20"/>
      <w:lang/>
    </w:rPr>
  </w:style>
  <w:style w:type="character" w:customStyle="1" w:styleId="3">
    <w:name w:val="Основной текст (3)_"/>
    <w:link w:val="31"/>
    <w:uiPriority w:val="99"/>
    <w:locked/>
    <w:rsid w:val="00A64918"/>
    <w:rPr>
      <w:rFonts w:ascii="Times New Roman" w:hAnsi="Times New Roman"/>
      <w:sz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A64918"/>
    <w:pPr>
      <w:shd w:val="clear" w:color="auto" w:fill="FFFFFF"/>
      <w:spacing w:after="180" w:line="278" w:lineRule="exact"/>
      <w:ind w:hanging="380"/>
      <w:jc w:val="right"/>
    </w:pPr>
    <w:rPr>
      <w:rFonts w:ascii="Times New Roman" w:hAnsi="Times New Roman"/>
      <w:sz w:val="23"/>
      <w:szCs w:val="20"/>
      <w:lang/>
    </w:rPr>
  </w:style>
  <w:style w:type="character" w:customStyle="1" w:styleId="5">
    <w:name w:val="Основной текст (5)_"/>
    <w:link w:val="50"/>
    <w:uiPriority w:val="99"/>
    <w:locked/>
    <w:rsid w:val="00A64918"/>
    <w:rPr>
      <w:rFonts w:ascii="Times New Roman" w:hAnsi="Times New Roman"/>
      <w:b/>
      <w:sz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64918"/>
    <w:pPr>
      <w:shd w:val="clear" w:color="auto" w:fill="FFFFFF"/>
      <w:spacing w:after="0" w:line="326" w:lineRule="exact"/>
      <w:jc w:val="center"/>
    </w:pPr>
    <w:rPr>
      <w:rFonts w:ascii="Times New Roman" w:hAnsi="Times New Roman"/>
      <w:b/>
      <w:sz w:val="27"/>
      <w:szCs w:val="20"/>
      <w:lang/>
    </w:rPr>
  </w:style>
  <w:style w:type="character" w:customStyle="1" w:styleId="30">
    <w:name w:val="Заголовок №3_"/>
    <w:link w:val="310"/>
    <w:uiPriority w:val="99"/>
    <w:locked/>
    <w:rsid w:val="00A64918"/>
    <w:rPr>
      <w:rFonts w:ascii="Times New Roman" w:hAnsi="Times New Roman"/>
      <w:b/>
      <w:sz w:val="30"/>
      <w:shd w:val="clear" w:color="auto" w:fill="FFFFFF"/>
    </w:rPr>
  </w:style>
  <w:style w:type="paragraph" w:customStyle="1" w:styleId="310">
    <w:name w:val="Заголовок №31"/>
    <w:basedOn w:val="a"/>
    <w:link w:val="30"/>
    <w:uiPriority w:val="99"/>
    <w:rsid w:val="00A64918"/>
    <w:pPr>
      <w:shd w:val="clear" w:color="auto" w:fill="FFFFFF"/>
      <w:spacing w:after="360" w:line="240" w:lineRule="atLeast"/>
      <w:jc w:val="both"/>
      <w:outlineLvl w:val="2"/>
    </w:pPr>
    <w:rPr>
      <w:rFonts w:ascii="Times New Roman" w:hAnsi="Times New Roman"/>
      <w:b/>
      <w:sz w:val="30"/>
      <w:szCs w:val="20"/>
      <w:lang/>
    </w:rPr>
  </w:style>
  <w:style w:type="character" w:customStyle="1" w:styleId="300">
    <w:name w:val="Основной текст (30)_"/>
    <w:link w:val="301"/>
    <w:uiPriority w:val="99"/>
    <w:locked/>
    <w:rsid w:val="00A64918"/>
    <w:rPr>
      <w:rFonts w:ascii="Times New Roman" w:hAnsi="Times New Roman"/>
      <w:b/>
      <w:sz w:val="18"/>
      <w:shd w:val="clear" w:color="auto" w:fill="FFFFFF"/>
    </w:rPr>
  </w:style>
  <w:style w:type="paragraph" w:customStyle="1" w:styleId="301">
    <w:name w:val="Основной текст (30)"/>
    <w:basedOn w:val="a"/>
    <w:link w:val="300"/>
    <w:uiPriority w:val="99"/>
    <w:rsid w:val="00A64918"/>
    <w:pPr>
      <w:shd w:val="clear" w:color="auto" w:fill="FFFFFF"/>
      <w:spacing w:before="60" w:after="0" w:line="240" w:lineRule="atLeast"/>
    </w:pPr>
    <w:rPr>
      <w:rFonts w:ascii="Times New Roman" w:hAnsi="Times New Roman"/>
      <w:b/>
      <w:sz w:val="18"/>
      <w:szCs w:val="20"/>
      <w:lang/>
    </w:rPr>
  </w:style>
  <w:style w:type="character" w:customStyle="1" w:styleId="311">
    <w:name w:val="Основной текст (3) + Полужирный1"/>
    <w:uiPriority w:val="99"/>
    <w:rsid w:val="00A64918"/>
    <w:rPr>
      <w:rFonts w:ascii="Times New Roman" w:hAnsi="Times New Roman"/>
      <w:b/>
      <w:spacing w:val="0"/>
      <w:sz w:val="23"/>
    </w:rPr>
  </w:style>
  <w:style w:type="paragraph" w:styleId="a5">
    <w:name w:val="Balloon Text"/>
    <w:basedOn w:val="a"/>
    <w:link w:val="a6"/>
    <w:uiPriority w:val="99"/>
    <w:semiHidden/>
    <w:rsid w:val="00E05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059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2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6</dc:creator>
  <cp:keywords/>
  <dc:description/>
  <cp:lastModifiedBy>Березино</cp:lastModifiedBy>
  <cp:revision>8</cp:revision>
  <cp:lastPrinted>2021-08-05T09:15:00Z</cp:lastPrinted>
  <dcterms:created xsi:type="dcterms:W3CDTF">2017-12-05T07:33:00Z</dcterms:created>
  <dcterms:modified xsi:type="dcterms:W3CDTF">2021-08-05T09:15:00Z</dcterms:modified>
</cp:coreProperties>
</file>